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</w:rPr>
        <w:t>FECHA DE CIERRE: 12/08/2016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</w:rPr>
        <w:t>Proveedores/Propuestas integradas al registro 1er cierre 2015: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Taller de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construccion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de Sensores - Facultad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Ingenieria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Phyton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Ort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Presencial desarrollado de programas para dispositivos Android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Ort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Diseño didáctico de materiales para el entorno virtual - Net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learning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Capacitacion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de tutores para el entorno virtual- Net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learning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Calidad y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certificacion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en la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formacion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virtual - Net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learning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 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</w:rPr>
        <w:t>Propuestas compradas en 1er cierre 2015: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Taller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robotica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para docentes (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basico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 - Facultad de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ingenieria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 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Mooc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App inventor-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Ort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Mooc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Scratch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Ort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Experimentos de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fisica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Ort</w:t>
      </w:r>
      <w:proofErr w:type="spellEnd"/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Storytelling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- Net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learning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 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</w:rPr>
        <w:t>Proveedores/Propuestas integradas al registro 2do y 3er cierre 2015: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Deveras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Etchart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Carolina - TAA 3 Taller de Arte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Audivisual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- No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Ficcion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 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Deveras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Etchart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Carolina TAA - Taller de Arte Audiovisual - Docentes/Educadores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Deveras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Etchart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Carolina TAA - 2016 Primera Etapa - Primera Etapa (Curso virtual 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Cloba</w:t>
      </w:r>
      <w:proofErr w:type="spellEnd"/>
      <w:r>
        <w:rPr>
          <w:rFonts w:ascii="Arial" w:hAnsi="Arial" w:cs="Arial"/>
          <w:color w:val="222222"/>
          <w:sz w:val="20"/>
          <w:szCs w:val="20"/>
        </w:rPr>
        <w:t>)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Fundacion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Eduardo Mateo - Tengo Ritmo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Fundacion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Eduardo Mateo - Técnicas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Fundacion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Eduardo Mateo - Audacia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</w:rPr>
        <w:t xml:space="preserve">Proveedores/Propuestas integradas al registro </w:t>
      </w:r>
      <w:r w:rsidR="00EE5F59">
        <w:rPr>
          <w:rStyle w:val="Textoennegrita"/>
          <w:rFonts w:ascii="Arial" w:hAnsi="Arial" w:cs="Arial"/>
          <w:color w:val="222222"/>
          <w:sz w:val="20"/>
          <w:szCs w:val="20"/>
        </w:rPr>
        <w:t xml:space="preserve">1er cierre </w:t>
      </w:r>
      <w:r>
        <w:rPr>
          <w:rStyle w:val="Textoennegrita"/>
          <w:rFonts w:ascii="Arial" w:hAnsi="Arial" w:cs="Arial"/>
          <w:color w:val="222222"/>
          <w:sz w:val="20"/>
          <w:szCs w:val="20"/>
        </w:rPr>
        <w:t xml:space="preserve"> 2016: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Ort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Mooc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pensamiento computacional </w:t>
      </w:r>
    </w:p>
    <w:p w:rsidR="00EE5F59" w:rsidRDefault="00EE5F59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Textoennegrita"/>
          <w:rFonts w:ascii="Arial" w:hAnsi="Arial" w:cs="Arial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</w:rPr>
        <w:t xml:space="preserve">Proveedores/Propuestas integradas al registro </w:t>
      </w:r>
      <w:r>
        <w:rPr>
          <w:rStyle w:val="Textoennegrita"/>
          <w:rFonts w:ascii="Arial" w:hAnsi="Arial" w:cs="Arial"/>
          <w:color w:val="222222"/>
          <w:sz w:val="20"/>
          <w:szCs w:val="20"/>
        </w:rPr>
        <w:t xml:space="preserve">2do y 3er </w:t>
      </w:r>
      <w:r>
        <w:rPr>
          <w:rStyle w:val="Textoennegrita"/>
          <w:rFonts w:ascii="Arial" w:hAnsi="Arial" w:cs="Arial"/>
          <w:color w:val="222222"/>
          <w:sz w:val="20"/>
          <w:szCs w:val="20"/>
        </w:rPr>
        <w:t>cierre 2016</w:t>
      </w:r>
      <w:r>
        <w:rPr>
          <w:rStyle w:val="Textoennegrita"/>
          <w:rFonts w:ascii="Arial" w:hAnsi="Arial" w:cs="Arial"/>
          <w:color w:val="222222"/>
          <w:sz w:val="20"/>
          <w:szCs w:val="20"/>
        </w:rPr>
        <w:t>:</w:t>
      </w:r>
    </w:p>
    <w:p w:rsidR="009C78BC" w:rsidRDefault="009C78BC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Textoennegrita"/>
          <w:rFonts w:ascii="Arial" w:hAnsi="Arial" w:cs="Arial"/>
          <w:b w:val="0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</w:rPr>
        <w:t> </w:t>
      </w:r>
      <w:r w:rsidR="00EE5F59">
        <w:rPr>
          <w:rStyle w:val="Textoennegrita"/>
          <w:rFonts w:ascii="Arial" w:hAnsi="Arial" w:cs="Arial"/>
          <w:color w:val="222222"/>
          <w:sz w:val="20"/>
          <w:szCs w:val="20"/>
        </w:rPr>
        <w:t>-</w:t>
      </w:r>
      <w:r w:rsidR="00EE5F59" w:rsidRPr="00EE5F59">
        <w:t xml:space="preserve"> </w:t>
      </w:r>
      <w:r w:rsidR="00EE5F59" w:rsidRPr="00EE5F59">
        <w:rPr>
          <w:rStyle w:val="Textoennegrita"/>
          <w:rFonts w:ascii="Arial" w:hAnsi="Arial" w:cs="Arial"/>
          <w:b w:val="0"/>
          <w:color w:val="222222"/>
          <w:sz w:val="20"/>
          <w:szCs w:val="20"/>
        </w:rPr>
        <w:t>ORT</w:t>
      </w:r>
      <w:r w:rsidR="00EE5F59" w:rsidRPr="00EE5F59">
        <w:rPr>
          <w:rStyle w:val="Textoennegrita"/>
          <w:rFonts w:ascii="Arial" w:hAnsi="Arial" w:cs="Arial"/>
          <w:b w:val="0"/>
          <w:color w:val="222222"/>
          <w:sz w:val="20"/>
          <w:szCs w:val="20"/>
        </w:rPr>
        <w:tab/>
        <w:t xml:space="preserve">Modelado 3D con </w:t>
      </w:r>
      <w:proofErr w:type="spellStart"/>
      <w:r w:rsidR="00EE5F59" w:rsidRPr="00EE5F59">
        <w:rPr>
          <w:rStyle w:val="Textoennegrita"/>
          <w:rFonts w:ascii="Arial" w:hAnsi="Arial" w:cs="Arial"/>
          <w:b w:val="0"/>
          <w:color w:val="222222"/>
          <w:sz w:val="20"/>
          <w:szCs w:val="20"/>
        </w:rPr>
        <w:t>Tinkercad</w:t>
      </w:r>
      <w:proofErr w:type="spellEnd"/>
    </w:p>
    <w:p w:rsidR="00EE5F59" w:rsidRDefault="00EE5F59" w:rsidP="009C78BC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Style w:val="Textoennegrita"/>
          <w:rFonts w:ascii="Arial" w:hAnsi="Arial" w:cs="Arial"/>
          <w:b w:val="0"/>
          <w:color w:val="222222"/>
          <w:sz w:val="20"/>
          <w:szCs w:val="20"/>
        </w:rPr>
        <w:t>-</w:t>
      </w:r>
      <w:r w:rsidRPr="00EE5F59">
        <w:t xml:space="preserve"> </w:t>
      </w:r>
      <w:r w:rsidRPr="00EE5F59">
        <w:rPr>
          <w:rStyle w:val="Textoennegrita"/>
          <w:rFonts w:ascii="Arial" w:hAnsi="Arial" w:cs="Arial"/>
          <w:b w:val="0"/>
          <w:color w:val="222222"/>
          <w:sz w:val="20"/>
          <w:szCs w:val="20"/>
        </w:rPr>
        <w:t>Proyectar</w:t>
      </w:r>
      <w:r>
        <w:rPr>
          <w:rStyle w:val="Textoennegrita"/>
          <w:rFonts w:ascii="Arial" w:hAnsi="Arial" w:cs="Arial"/>
          <w:b w:val="0"/>
          <w:color w:val="222222"/>
          <w:sz w:val="20"/>
          <w:szCs w:val="20"/>
        </w:rPr>
        <w:t xml:space="preserve"> </w:t>
      </w:r>
      <w:proofErr w:type="spellStart"/>
      <w:r w:rsidRPr="00EE5F59">
        <w:rPr>
          <w:rStyle w:val="Textoennegrita"/>
          <w:rFonts w:ascii="Arial" w:hAnsi="Arial" w:cs="Arial"/>
          <w:b w:val="0"/>
          <w:color w:val="222222"/>
          <w:sz w:val="20"/>
          <w:szCs w:val="20"/>
        </w:rPr>
        <w:t>Ciberbullying</w:t>
      </w:r>
      <w:bookmarkStart w:id="0" w:name="_GoBack"/>
      <w:bookmarkEnd w:id="0"/>
      <w:proofErr w:type="spellEnd"/>
    </w:p>
    <w:sectPr w:rsidR="00EE5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BC"/>
    <w:rsid w:val="00841A5B"/>
    <w:rsid w:val="00993EB4"/>
    <w:rsid w:val="009C78BC"/>
    <w:rsid w:val="00E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9C78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styleId="Textoennegrita">
    <w:name w:val="Strong"/>
    <w:basedOn w:val="Fuentedeprrafopredeter"/>
    <w:uiPriority w:val="22"/>
    <w:qFormat/>
    <w:rsid w:val="009C7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Ceibal</cp:lastModifiedBy>
  <cp:revision>2</cp:revision>
  <dcterms:created xsi:type="dcterms:W3CDTF">2017-05-08T15:29:00Z</dcterms:created>
  <dcterms:modified xsi:type="dcterms:W3CDTF">2017-05-08T15:29:00Z</dcterms:modified>
</cp:coreProperties>
</file>